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BC" w:rsidRPr="00D02A61" w:rsidRDefault="007027E6" w:rsidP="00D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D02A61">
        <w:rPr>
          <w:rFonts w:ascii="Arial" w:hAnsi="Arial" w:cs="Arial"/>
          <w:b/>
          <w:bCs/>
          <w:sz w:val="25"/>
          <w:szCs w:val="25"/>
          <w:lang w:val="ru-RU"/>
        </w:rPr>
        <w:t>СОГЛАШЕНИЕ</w:t>
      </w:r>
    </w:p>
    <w:p w:rsidR="00DF6BBC" w:rsidRPr="00D02A61" w:rsidRDefault="00DF6BBC" w:rsidP="00D02A61">
      <w:pPr>
        <w:widowControl w:val="0"/>
        <w:autoSpaceDE w:val="0"/>
        <w:autoSpaceDN w:val="0"/>
        <w:adjustRightInd w:val="0"/>
        <w:spacing w:after="0" w:line="87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 w:rsidP="00D02A61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b/>
          <w:bCs/>
          <w:sz w:val="20"/>
          <w:szCs w:val="20"/>
          <w:lang w:val="ru-RU"/>
        </w:rPr>
        <w:t>ОБ ИСПОЛЬЗОВАНИИ СИСТЕМЫ ЭЛЕКТРОННОГО ДОКУМЕНТООБОРОТА «ДИАДОК»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 w:rsidP="00782D86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>г. Москва</w:t>
      </w:r>
      <w:r w:rsidR="00782D86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_</w:t>
      </w:r>
      <w:r w:rsidR="00A45117">
        <w:rPr>
          <w:rFonts w:ascii="Arial" w:hAnsi="Arial" w:cs="Arial"/>
          <w:sz w:val="20"/>
          <w:szCs w:val="20"/>
          <w:lang w:val="ru-RU"/>
        </w:rPr>
        <w:t xml:space="preserve">__ </w:t>
      </w:r>
      <w:r w:rsidRPr="00D02A61">
        <w:rPr>
          <w:rFonts w:ascii="Arial" w:hAnsi="Arial" w:cs="Arial"/>
          <w:sz w:val="20"/>
          <w:szCs w:val="20"/>
          <w:lang w:val="ru-RU"/>
        </w:rPr>
        <w:t xml:space="preserve"> </w:t>
      </w:r>
      <w:r w:rsidR="00782D86">
        <w:rPr>
          <w:rFonts w:ascii="Arial" w:hAnsi="Arial" w:cs="Arial"/>
          <w:sz w:val="20"/>
          <w:szCs w:val="20"/>
          <w:lang w:val="ru-RU"/>
        </w:rPr>
        <w:t>____</w:t>
      </w:r>
      <w:r w:rsidR="00D02A61">
        <w:rPr>
          <w:rFonts w:ascii="Arial" w:hAnsi="Arial" w:cs="Arial"/>
          <w:sz w:val="20"/>
          <w:szCs w:val="20"/>
          <w:lang w:val="ru-RU"/>
        </w:rPr>
        <w:t>_________</w:t>
      </w:r>
      <w:r w:rsidR="00782D86">
        <w:rPr>
          <w:rFonts w:ascii="Arial" w:hAnsi="Arial" w:cs="Arial"/>
          <w:sz w:val="20"/>
          <w:szCs w:val="20"/>
          <w:lang w:val="ru-RU"/>
        </w:rPr>
        <w:t xml:space="preserve"> </w:t>
      </w:r>
      <w:r w:rsidRPr="00D02A61">
        <w:rPr>
          <w:rFonts w:ascii="Arial" w:hAnsi="Arial" w:cs="Arial"/>
          <w:sz w:val="20"/>
          <w:szCs w:val="20"/>
          <w:lang w:val="ru-RU"/>
        </w:rPr>
        <w:t>2015г.</w:t>
      </w:r>
    </w:p>
    <w:p w:rsidR="00DF6BBC" w:rsidRPr="00D02A61" w:rsidRDefault="00DF6BBC" w:rsidP="00D02A61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 w:rsidP="00D02A6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>Закрытое акционерное общество «ОВИОНТ ИНФОРМ» в лице начальника отдела продаж Ляхович Оксаны Ивановны, действующего на основании Доверенности №</w:t>
      </w:r>
      <w:r w:rsidR="00D02A61">
        <w:rPr>
          <w:rFonts w:ascii="Arial" w:hAnsi="Arial" w:cs="Arial"/>
          <w:sz w:val="20"/>
          <w:szCs w:val="20"/>
          <w:lang w:val="ru-RU"/>
        </w:rPr>
        <w:t xml:space="preserve"> </w:t>
      </w:r>
      <w:r w:rsidRPr="00D02A61">
        <w:rPr>
          <w:rFonts w:ascii="Arial" w:hAnsi="Arial" w:cs="Arial"/>
          <w:sz w:val="20"/>
          <w:szCs w:val="20"/>
          <w:lang w:val="ru-RU"/>
        </w:rPr>
        <w:t xml:space="preserve">17 от 30 марта 2015 г., с одной стороны и </w:t>
      </w:r>
      <w:r w:rsidR="00D02A61">
        <w:rPr>
          <w:rFonts w:ascii="Arial" w:hAnsi="Arial" w:cs="Arial"/>
          <w:sz w:val="20"/>
          <w:szCs w:val="20"/>
          <w:lang w:val="ru-RU"/>
        </w:rPr>
        <w:t>__________________________________________</w:t>
      </w:r>
      <w:r w:rsidRPr="00D02A61">
        <w:rPr>
          <w:rFonts w:ascii="Arial" w:hAnsi="Arial" w:cs="Arial"/>
          <w:sz w:val="20"/>
          <w:szCs w:val="20"/>
          <w:lang w:val="ru-RU"/>
        </w:rPr>
        <w:t xml:space="preserve">, в лице </w:t>
      </w:r>
      <w:r w:rsidR="00D02A61">
        <w:rPr>
          <w:rFonts w:ascii="Arial" w:hAnsi="Arial" w:cs="Arial"/>
          <w:sz w:val="20"/>
          <w:szCs w:val="20"/>
          <w:lang w:val="ru-RU"/>
        </w:rPr>
        <w:t>___________________________________________</w:t>
      </w:r>
      <w:r w:rsidRPr="00D02A61">
        <w:rPr>
          <w:rFonts w:ascii="Arial" w:hAnsi="Arial" w:cs="Arial"/>
          <w:sz w:val="20"/>
          <w:szCs w:val="20"/>
          <w:lang w:val="ru-RU"/>
        </w:rPr>
        <w:t xml:space="preserve">, действующего на основании </w:t>
      </w:r>
      <w:r w:rsidR="00AF64A4">
        <w:rPr>
          <w:rFonts w:ascii="Arial" w:hAnsi="Arial" w:cs="Arial"/>
          <w:sz w:val="20"/>
          <w:szCs w:val="20"/>
          <w:lang w:val="ru-RU"/>
        </w:rPr>
        <w:t>___________</w:t>
      </w:r>
      <w:r w:rsidRPr="00D02A61">
        <w:rPr>
          <w:rFonts w:ascii="Arial" w:hAnsi="Arial" w:cs="Arial"/>
          <w:sz w:val="20"/>
          <w:szCs w:val="20"/>
          <w:lang w:val="ru-RU"/>
        </w:rPr>
        <w:t>, с другой стороны, совместно именуемые в дальнейшем «Участники электронного документооборота» заключили настоящее Соглашение о нижеследующем: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DF6BBC" w:rsidRDefault="007027E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1. ПРЕДМЕТ СОГЛАШЕНИЯ</w:t>
      </w:r>
    </w:p>
    <w:p w:rsidR="00DF6BBC" w:rsidRDefault="00DF6BB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DF6BBC" w:rsidRPr="00D02A61" w:rsidRDefault="007027E6" w:rsidP="00D02A61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71" w:lineRule="auto"/>
        <w:ind w:left="20" w:right="100" w:firstLine="1"/>
        <w:jc w:val="both"/>
        <w:rPr>
          <w:rFonts w:ascii="Arial" w:hAnsi="Arial" w:cs="Arial"/>
          <w:sz w:val="20"/>
          <w:szCs w:val="20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 xml:space="preserve">Участники электронного документооборота имеют право осуществлять между собой обмен юридически значимыми электронными документами через систему электронного документооборота «Диадок» (далее – Система ЭДО). </w:t>
      </w:r>
    </w:p>
    <w:p w:rsidR="00DF6BBC" w:rsidRPr="00D02A61" w:rsidRDefault="00DF6BBC" w:rsidP="00D02A6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Arial" w:hAnsi="Arial" w:cs="Arial"/>
          <w:sz w:val="20"/>
          <w:szCs w:val="20"/>
          <w:lang w:val="ru-RU"/>
        </w:rPr>
      </w:pPr>
    </w:p>
    <w:p w:rsidR="00DF6BBC" w:rsidRPr="00D02A61" w:rsidRDefault="007027E6" w:rsidP="00D02A61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71" w:lineRule="auto"/>
        <w:ind w:left="23" w:right="102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 xml:space="preserve">Участники электронного документооборота признают равнозначность между документами, передаваемыми в электронном виде через систему ЭДО и документами, оформляемыми на бумажных носителях информации, которые содержат подпись уполномоченного лица Участника электронного документооборота и печать (в тех случаях, когда предусмотрено наличие печати на документе). 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F6BBC" w:rsidRDefault="007027E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ТЕХНИЧЕСКИЕ УСЛОВИЯ</w:t>
      </w:r>
    </w:p>
    <w:p w:rsidR="00DF6BBC" w:rsidRDefault="00DF6BB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DF6BBC" w:rsidRDefault="007027E6" w:rsidP="00D02A6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3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Настоящее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Соглашение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является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безвозмездным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F6BBC" w:rsidRDefault="00DF6BBC" w:rsidP="00D02A61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Arial" w:hAnsi="Arial" w:cs="Arial"/>
          <w:sz w:val="20"/>
          <w:szCs w:val="20"/>
        </w:rPr>
      </w:pPr>
    </w:p>
    <w:p w:rsidR="00DF6BBC" w:rsidRPr="00D02A61" w:rsidRDefault="007027E6" w:rsidP="00D02A6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39"/>
        <w:jc w:val="both"/>
        <w:rPr>
          <w:rFonts w:ascii="Arial" w:hAnsi="Arial" w:cs="Arial"/>
          <w:sz w:val="20"/>
          <w:szCs w:val="20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 xml:space="preserve">Владельцем (оператором) системы ЭДО является ЗАО «ПФ «СКБ Контур». </w:t>
      </w:r>
    </w:p>
    <w:p w:rsidR="00DF6BBC" w:rsidRPr="00D02A61" w:rsidRDefault="00DF6BBC" w:rsidP="00D02A61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Arial" w:hAnsi="Arial" w:cs="Arial"/>
          <w:sz w:val="20"/>
          <w:szCs w:val="20"/>
          <w:lang w:val="ru-RU"/>
        </w:rPr>
      </w:pPr>
    </w:p>
    <w:p w:rsidR="00DF6BBC" w:rsidRPr="00D02A61" w:rsidRDefault="007027E6" w:rsidP="00D02A61">
      <w:pPr>
        <w:widowControl w:val="0"/>
        <w:numPr>
          <w:ilvl w:val="0"/>
          <w:numId w:val="2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71" w:lineRule="auto"/>
        <w:ind w:left="23" w:right="102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>Каждый из Участников электронного документооборота самостоятельно оплачивает средства связи и каналы связи, необходимые для работы в системе ЭДО, а также приобретает за свой счет, устанавливает и обеспечивает работоспособность программного обеспечения и сре</w:t>
      </w:r>
      <w:proofErr w:type="gramStart"/>
      <w:r w:rsidRPr="00D02A61">
        <w:rPr>
          <w:rFonts w:ascii="Arial" w:hAnsi="Arial" w:cs="Arial"/>
          <w:sz w:val="20"/>
          <w:szCs w:val="20"/>
          <w:lang w:val="ru-RU"/>
        </w:rPr>
        <w:t>дств кр</w:t>
      </w:r>
      <w:proofErr w:type="gramEnd"/>
      <w:r w:rsidRPr="00D02A61">
        <w:rPr>
          <w:rFonts w:ascii="Arial" w:hAnsi="Arial" w:cs="Arial"/>
          <w:sz w:val="20"/>
          <w:szCs w:val="20"/>
          <w:lang w:val="ru-RU"/>
        </w:rPr>
        <w:t xml:space="preserve">иптографической защиты информации, необходимых для подключения к системе ЭДО. 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b/>
          <w:bCs/>
          <w:sz w:val="20"/>
          <w:szCs w:val="20"/>
          <w:lang w:val="ru-RU"/>
        </w:rPr>
        <w:t>3. СРОК ДЕЙСТВИЯ СОГЛАШЕНИЯ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 w:rsidP="00D02A6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Chars="102" w:right="224"/>
        <w:jc w:val="both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>3.1. Настоящее Соглашение вступает в силу с момента его подписания Участниками электронного документооборота и заключается на неопределенный срок.</w:t>
      </w:r>
    </w:p>
    <w:p w:rsidR="00DF6BBC" w:rsidRPr="00D02A61" w:rsidRDefault="00DF6BBC" w:rsidP="00D02A61">
      <w:pPr>
        <w:widowControl w:val="0"/>
        <w:autoSpaceDE w:val="0"/>
        <w:autoSpaceDN w:val="0"/>
        <w:adjustRightInd w:val="0"/>
        <w:spacing w:after="0" w:line="1" w:lineRule="exact"/>
        <w:ind w:rightChars="102" w:right="2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6BBC" w:rsidRPr="00D02A61" w:rsidRDefault="007027E6" w:rsidP="00D02A61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0" w:rightChars="102" w:right="224"/>
        <w:jc w:val="both"/>
        <w:rPr>
          <w:rFonts w:ascii="Times New Roman" w:hAnsi="Times New Roman"/>
          <w:sz w:val="24"/>
          <w:szCs w:val="24"/>
          <w:lang w:val="ru-RU"/>
        </w:rPr>
      </w:pPr>
      <w:r w:rsidRPr="00D02A61">
        <w:rPr>
          <w:rFonts w:ascii="Arial" w:hAnsi="Arial" w:cs="Arial"/>
          <w:sz w:val="20"/>
          <w:szCs w:val="20"/>
          <w:lang w:val="ru-RU"/>
        </w:rPr>
        <w:t>3.2. В случае намерения одного из Участников электронного документооборота расторгнуть Соглашение в одностороннем порядке, необходимо уведомить об этом другого Участника электронного документооборота не менее чем за 30 календарных дней.</w:t>
      </w:r>
    </w:p>
    <w:p w:rsidR="00DF6BBC" w:rsidRPr="00D02A61" w:rsidRDefault="00DF6B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02A61" w:rsidRDefault="00D02A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F6BBC" w:rsidRDefault="007027E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 АДРЕСА И РЕКВИЗИТЫ СТОРОН</w:t>
      </w:r>
    </w:p>
    <w:p w:rsidR="00DF6BBC" w:rsidRDefault="00DF6BBC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4"/>
        <w:gridCol w:w="4819"/>
      </w:tblGrid>
      <w:tr w:rsidR="00AF64A4" w:rsidRPr="00782D86" w:rsidTr="00CF0382">
        <w:trPr>
          <w:trHeight w:val="303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ЗАО «ОВИОНТ ИНФОРМ»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317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Юр/адрес: 115054, г</w:t>
            </w:r>
            <w:proofErr w:type="gramStart"/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.М</w:t>
            </w:r>
            <w:proofErr w:type="gramEnd"/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осква, Жуков проезд, д.4.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Адреса пунктов продаж: 127422, Москва, улица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Тимирязевская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дом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4/12,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125047, г. Москва, 1-ый </w:t>
            </w:r>
            <w:proofErr w:type="gramStart"/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Тверской–Ямской</w:t>
            </w:r>
            <w:proofErr w:type="gramEnd"/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пер.,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дом</w:t>
            </w:r>
            <w:proofErr w:type="spellEnd"/>
            <w:proofErr w:type="gram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11, 2-й 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этаж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ИНН / КПП 7725088527 / 772501001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Расч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счет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407 02 810 4 0200 0360 682 в АКБ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«РОСЕВРОБАНК» (АО) 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Корр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счет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301 01 810 4 4525 0000 836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64A4" w:rsidRPr="00782D86" w:rsidTr="00CF0382">
        <w:trPr>
          <w:trHeight w:val="289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БИК 044 525 836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64A4" w:rsidRPr="00782D86" w:rsidTr="00CF0382">
        <w:trPr>
          <w:trHeight w:val="325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Начальник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отдела</w:t>
            </w:r>
            <w:proofErr w:type="spell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</w:t>
            </w:r>
          </w:p>
        </w:tc>
      </w:tr>
      <w:tr w:rsidR="00AF64A4" w:rsidRPr="00782D86" w:rsidTr="00CF0382">
        <w:trPr>
          <w:trHeight w:val="289"/>
        </w:trPr>
        <w:tc>
          <w:tcPr>
            <w:tcW w:w="5534" w:type="dxa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ЗАО «ОВИОНТ ИНФОРМ»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___________________________________</w:t>
            </w:r>
          </w:p>
        </w:tc>
      </w:tr>
      <w:tr w:rsidR="00AF64A4" w:rsidRPr="00782D86" w:rsidTr="00CF0382">
        <w:trPr>
          <w:trHeight w:val="276"/>
        </w:trPr>
        <w:tc>
          <w:tcPr>
            <w:tcW w:w="5534" w:type="dxa"/>
            <w:vMerge w:val="restart"/>
            <w:vAlign w:val="bottom"/>
          </w:tcPr>
          <w:p w:rsidR="00AF64A4" w:rsidRPr="00782D86" w:rsidRDefault="00AF64A4" w:rsidP="00CF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_____________________________</w:t>
            </w:r>
            <w:proofErr w:type="gramStart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_(</w:t>
            </w:r>
            <w:proofErr w:type="gramEnd"/>
            <w:r w:rsidRPr="00782D86">
              <w:rPr>
                <w:rFonts w:ascii="Arial" w:eastAsiaTheme="minorEastAsia" w:hAnsi="Arial" w:cs="Arial"/>
                <w:sz w:val="20"/>
                <w:szCs w:val="20"/>
              </w:rPr>
              <w:t>Ляхович О.И.)</w:t>
            </w: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Merge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782D86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______________________ (_____________)</w:t>
            </w:r>
          </w:p>
        </w:tc>
      </w:tr>
      <w:tr w:rsidR="00AF64A4" w:rsidRPr="00782D86" w:rsidTr="00CF0382">
        <w:trPr>
          <w:trHeight w:val="276"/>
        </w:trPr>
        <w:tc>
          <w:tcPr>
            <w:tcW w:w="5534" w:type="dxa"/>
            <w:vMerge w:val="restart"/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AF64A4" w:rsidRPr="00782D86" w:rsidRDefault="00AF64A4" w:rsidP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</w:p>
        </w:tc>
      </w:tr>
      <w:tr w:rsidR="00AF64A4" w:rsidRPr="00782D86" w:rsidTr="00CF0382">
        <w:trPr>
          <w:trHeight w:val="230"/>
        </w:trPr>
        <w:tc>
          <w:tcPr>
            <w:tcW w:w="55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F64A4" w:rsidRPr="00782D86" w:rsidRDefault="00AF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F6BBC" w:rsidRPr="00CF0382" w:rsidRDefault="00AF64A4" w:rsidP="00AF64A4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F0382">
        <w:rPr>
          <w:rFonts w:ascii="Arial" w:hAnsi="Arial" w:cs="Arial"/>
          <w:sz w:val="20"/>
          <w:szCs w:val="20"/>
          <w:lang w:val="ru-RU"/>
        </w:rPr>
        <w:t>М.П</w:t>
      </w:r>
      <w:r w:rsidR="00EB7D8C">
        <w:rPr>
          <w:rFonts w:ascii="Arial" w:hAnsi="Arial" w:cs="Arial"/>
          <w:sz w:val="20"/>
          <w:szCs w:val="20"/>
          <w:lang w:val="ru-RU"/>
        </w:rPr>
        <w:t>.</w:t>
      </w:r>
      <w:r w:rsidRPr="00CF0382">
        <w:rPr>
          <w:rFonts w:ascii="Arial" w:hAnsi="Arial" w:cs="Arial"/>
          <w:sz w:val="20"/>
          <w:szCs w:val="20"/>
          <w:lang w:val="ru-RU"/>
        </w:rPr>
        <w:tab/>
        <w:t>М.П.</w:t>
      </w:r>
    </w:p>
    <w:sectPr w:rsidR="00DF6BBC" w:rsidRPr="00CF0382" w:rsidSect="00DF6BBC">
      <w:pgSz w:w="11900" w:h="16840"/>
      <w:pgMar w:top="478" w:right="780" w:bottom="1440" w:left="76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7E6"/>
    <w:rsid w:val="007027E6"/>
    <w:rsid w:val="00782D86"/>
    <w:rsid w:val="00A45117"/>
    <w:rsid w:val="00AF64A4"/>
    <w:rsid w:val="00C85898"/>
    <w:rsid w:val="00CF0382"/>
    <w:rsid w:val="00D02A61"/>
    <w:rsid w:val="00DF6BBC"/>
    <w:rsid w:val="00E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Arhipov</cp:lastModifiedBy>
  <cp:revision>6</cp:revision>
  <dcterms:created xsi:type="dcterms:W3CDTF">2015-10-21T07:10:00Z</dcterms:created>
  <dcterms:modified xsi:type="dcterms:W3CDTF">2015-10-21T07:35:00Z</dcterms:modified>
</cp:coreProperties>
</file>